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A6E8A" w14:textId="65C758AA" w:rsidR="000D7F32" w:rsidRDefault="00881F0D" w:rsidP="005E0D21">
      <w:pPr>
        <w:rPr>
          <w:rFonts w:ascii="Tahoma" w:hAnsi="Tahoma" w:cs="Tahoma"/>
          <w:b/>
          <w:i/>
        </w:rPr>
      </w:pPr>
      <w:r w:rsidRPr="00AA7C16">
        <w:rPr>
          <w:rFonts w:ascii="Tahoma" w:hAnsi="Tahoma" w:cs="Tahoma"/>
          <w:b/>
          <w:i/>
        </w:rPr>
        <w:t>Pressemeldung</w:t>
      </w:r>
    </w:p>
    <w:p w14:paraId="2BA153C4" w14:textId="77777777" w:rsidR="00FD3CCD" w:rsidRPr="00FD3CCD" w:rsidRDefault="00FD3CCD" w:rsidP="005E0D21">
      <w:pPr>
        <w:rPr>
          <w:rFonts w:ascii="Tahoma" w:hAnsi="Tahoma" w:cs="Tahoma"/>
          <w:b/>
          <w:i/>
        </w:rPr>
      </w:pPr>
    </w:p>
    <w:p w14:paraId="28AECDED" w14:textId="67175028" w:rsidR="001A5FAE" w:rsidRDefault="001A5FAE" w:rsidP="001A5FAE">
      <w:pPr>
        <w:rPr>
          <w:rFonts w:ascii="Tahoma" w:hAnsi="Tahoma" w:cs="Tahoma"/>
          <w:b/>
          <w:bCs/>
          <w:sz w:val="28"/>
          <w:szCs w:val="28"/>
        </w:rPr>
      </w:pPr>
      <w:r w:rsidRPr="001A5FAE">
        <w:rPr>
          <w:rFonts w:ascii="Tahoma" w:hAnsi="Tahoma" w:cs="Tahoma"/>
          <w:b/>
          <w:bCs/>
          <w:sz w:val="28"/>
          <w:szCs w:val="28"/>
        </w:rPr>
        <w:t>Neue Öffnungszeiten in Udo Lindenbergs Multimedia Erlebnis</w:t>
      </w:r>
    </w:p>
    <w:p w14:paraId="046AF317" w14:textId="09340CAD" w:rsidR="00FD3CCD" w:rsidRPr="00FD3CCD" w:rsidRDefault="00FD3CCD" w:rsidP="001A5FAE">
      <w:r w:rsidRPr="00FD3CCD">
        <w:rPr>
          <w:rFonts w:ascii="Tahoma" w:hAnsi="Tahoma" w:cs="Tahoma"/>
          <w:b/>
          <w:bCs/>
        </w:rPr>
        <w:t>Gute Nachrichten zum Jahresende</w:t>
      </w:r>
      <w:r>
        <w:rPr>
          <w:rFonts w:ascii="Tahoma" w:hAnsi="Tahoma" w:cs="Tahoma"/>
          <w:b/>
          <w:bCs/>
        </w:rPr>
        <w:t xml:space="preserve"> für 2023</w:t>
      </w:r>
    </w:p>
    <w:p w14:paraId="01AE4D00" w14:textId="77777777" w:rsidR="000D7F32" w:rsidRPr="00AA7C16" w:rsidRDefault="000D7F32" w:rsidP="005E0D21"/>
    <w:p w14:paraId="1AC5238B" w14:textId="77777777" w:rsidR="001A5FAE" w:rsidRPr="00FD3CCD" w:rsidRDefault="001A5FAE" w:rsidP="001A5FAE">
      <w:pPr>
        <w:rPr>
          <w:rFonts w:ascii="Tahoma" w:hAnsi="Tahoma" w:cs="Tahoma"/>
        </w:rPr>
      </w:pPr>
      <w:r w:rsidRPr="00FD3CCD">
        <w:rPr>
          <w:rFonts w:ascii="Tahoma" w:hAnsi="Tahoma" w:cs="Tahoma"/>
          <w:i/>
          <w:iCs/>
        </w:rPr>
        <w:t>Hamburg, 23.12.2022 –</w:t>
      </w:r>
      <w:r w:rsidRPr="00FD3CCD">
        <w:rPr>
          <w:rFonts w:ascii="Tahoma" w:hAnsi="Tahoma" w:cs="Tahoma"/>
        </w:rPr>
        <w:t xml:space="preserve"> An Heiligabend bleiben die </w:t>
      </w:r>
      <w:proofErr w:type="spellStart"/>
      <w:r w:rsidRPr="00FD3CCD">
        <w:rPr>
          <w:rFonts w:ascii="Tahoma" w:hAnsi="Tahoma" w:cs="Tahoma"/>
        </w:rPr>
        <w:t>highligen</w:t>
      </w:r>
      <w:proofErr w:type="spellEnd"/>
      <w:r w:rsidRPr="00FD3CCD">
        <w:rPr>
          <w:rFonts w:ascii="Tahoma" w:hAnsi="Tahoma" w:cs="Tahoma"/>
        </w:rPr>
        <w:t xml:space="preserve"> Hallen des </w:t>
      </w:r>
      <w:proofErr w:type="spellStart"/>
      <w:r w:rsidRPr="00FD3CCD">
        <w:rPr>
          <w:rFonts w:ascii="Tahoma" w:hAnsi="Tahoma" w:cs="Tahoma"/>
        </w:rPr>
        <w:t>Udoversums</w:t>
      </w:r>
      <w:proofErr w:type="spellEnd"/>
      <w:r w:rsidRPr="00FD3CCD">
        <w:rPr>
          <w:rFonts w:ascii="Tahoma" w:hAnsi="Tahoma" w:cs="Tahoma"/>
        </w:rPr>
        <w:t xml:space="preserve"> zwar verschlossen, aber dafür tourt die Panik City Crew ab dem 25.12.2022 bis zum 31.12.2022 täglich mit den Gästen durch die Lebensstationen des neuesten Hamburger Ehrenbürgers.</w:t>
      </w:r>
    </w:p>
    <w:p w14:paraId="17F15142" w14:textId="77777777" w:rsidR="001A5FAE" w:rsidRPr="00FD3CCD" w:rsidRDefault="001A5FAE" w:rsidP="001A5FAE">
      <w:pPr>
        <w:rPr>
          <w:rFonts w:ascii="Tahoma" w:hAnsi="Tahoma" w:cs="Tahoma"/>
        </w:rPr>
      </w:pPr>
    </w:p>
    <w:p w14:paraId="1FC70893" w14:textId="77777777" w:rsidR="001A5FAE" w:rsidRPr="00FD3CCD" w:rsidRDefault="001A5FAE" w:rsidP="001A5FAE">
      <w:pPr>
        <w:rPr>
          <w:rFonts w:ascii="Tahoma" w:hAnsi="Tahoma" w:cs="Tahoma"/>
        </w:rPr>
      </w:pPr>
      <w:r w:rsidRPr="00FD3CCD">
        <w:rPr>
          <w:rFonts w:ascii="Tahoma" w:hAnsi="Tahoma" w:cs="Tahoma"/>
        </w:rPr>
        <w:t>Die aktuellen Öffnungszeiten:</w:t>
      </w:r>
    </w:p>
    <w:p w14:paraId="31A0C0B3" w14:textId="77777777" w:rsidR="001A5FAE" w:rsidRPr="00FD3CCD" w:rsidRDefault="001A5FAE" w:rsidP="001A5FAE">
      <w:pPr>
        <w:rPr>
          <w:rFonts w:ascii="Tahoma" w:hAnsi="Tahoma" w:cs="Tahoma"/>
        </w:rPr>
      </w:pPr>
      <w:r w:rsidRPr="00FD3CCD">
        <w:rPr>
          <w:rFonts w:ascii="Tahoma" w:hAnsi="Tahoma" w:cs="Tahoma"/>
        </w:rPr>
        <w:tab/>
        <w:t>24. Dezember 2022 – geschlossen</w:t>
      </w:r>
    </w:p>
    <w:p w14:paraId="7F0D6FEF" w14:textId="77777777" w:rsidR="001A5FAE" w:rsidRPr="00FD3CCD" w:rsidRDefault="001A5FAE" w:rsidP="001A5FAE">
      <w:pPr>
        <w:rPr>
          <w:rFonts w:ascii="Tahoma" w:hAnsi="Tahoma" w:cs="Tahoma"/>
        </w:rPr>
      </w:pPr>
      <w:r w:rsidRPr="00FD3CCD">
        <w:rPr>
          <w:rFonts w:ascii="Tahoma" w:hAnsi="Tahoma" w:cs="Tahoma"/>
        </w:rPr>
        <w:tab/>
        <w:t>25. bis 31. Dezember 2022 – ab 12 Uhr Tourstarts</w:t>
      </w:r>
    </w:p>
    <w:p w14:paraId="418C2D05" w14:textId="77777777" w:rsidR="001A5FAE" w:rsidRPr="00FD3CCD" w:rsidRDefault="001A5FAE" w:rsidP="001A5FAE">
      <w:pPr>
        <w:rPr>
          <w:rFonts w:ascii="Tahoma" w:hAnsi="Tahoma" w:cs="Tahoma"/>
        </w:rPr>
      </w:pPr>
      <w:r w:rsidRPr="00FD3CCD">
        <w:rPr>
          <w:rFonts w:ascii="Tahoma" w:hAnsi="Tahoma" w:cs="Tahoma"/>
        </w:rPr>
        <w:tab/>
        <w:t xml:space="preserve">1. Januar 2023 – geschlossen </w:t>
      </w:r>
      <w:r w:rsidRPr="00FD3CCD">
        <w:rPr>
          <w:rFonts w:ascii="Tahoma" w:hAnsi="Tahoma" w:cs="Tahoma"/>
        </w:rPr>
        <w:tab/>
      </w:r>
    </w:p>
    <w:p w14:paraId="39A7E2C5" w14:textId="77777777" w:rsidR="001A5FAE" w:rsidRPr="00FD3CCD" w:rsidRDefault="001A5FAE" w:rsidP="001A5FAE">
      <w:pPr>
        <w:rPr>
          <w:rFonts w:ascii="Tahoma" w:hAnsi="Tahoma" w:cs="Tahoma"/>
        </w:rPr>
      </w:pPr>
      <w:r w:rsidRPr="00FD3CCD">
        <w:rPr>
          <w:rFonts w:ascii="Tahoma" w:hAnsi="Tahoma" w:cs="Tahoma"/>
        </w:rPr>
        <w:t>Für alle Touren ab dem 25. Dezember 2022 empfiehlt Betriebsleiterin Petra Jette Roitsch ganz stark, rechtzeitig vorab Tickets zu kaufen: „Es werden sich so einige Gutscheine auf den Gabentischen befinden und viele davon werden erfahrungsgemäß zwischen den Feiertagen eingelöst. Wer keine Wartezeiten möchte, sollte deshalb unbedingt ganz einfach im Webshop buchen oder an der Telefonhotline die Gutscheine einlösen.“</w:t>
      </w:r>
    </w:p>
    <w:p w14:paraId="78B3841E" w14:textId="77777777" w:rsidR="001A5FAE" w:rsidRPr="00FD3CCD" w:rsidRDefault="001A5FAE" w:rsidP="001A5FAE">
      <w:pPr>
        <w:rPr>
          <w:rFonts w:ascii="Tahoma" w:hAnsi="Tahoma" w:cs="Tahoma"/>
        </w:rPr>
      </w:pPr>
    </w:p>
    <w:p w14:paraId="19E069F6" w14:textId="46BB0A94" w:rsidR="001A5FAE" w:rsidRPr="00FD3CCD" w:rsidRDefault="001A5FAE" w:rsidP="001A5FAE">
      <w:pPr>
        <w:rPr>
          <w:rFonts w:ascii="Tahoma" w:hAnsi="Tahoma" w:cs="Tahoma"/>
        </w:rPr>
      </w:pPr>
      <w:r w:rsidRPr="00FD3CCD">
        <w:rPr>
          <w:rFonts w:ascii="Tahoma" w:hAnsi="Tahoma" w:cs="Tahoma"/>
        </w:rPr>
        <w:t xml:space="preserve">Ab </w:t>
      </w:r>
      <w:r w:rsidR="00FD3CCD" w:rsidRPr="00FD3CCD">
        <w:rPr>
          <w:rFonts w:ascii="Tahoma" w:hAnsi="Tahoma" w:cs="Tahoma"/>
        </w:rPr>
        <w:t>sofort</w:t>
      </w:r>
      <w:r w:rsidRPr="00FD3CCD">
        <w:rPr>
          <w:rFonts w:ascii="Tahoma" w:hAnsi="Tahoma" w:cs="Tahoma"/>
        </w:rPr>
        <w:t xml:space="preserve"> kann beim Ticketkauf für die Panik City </w:t>
      </w:r>
      <w:r w:rsidR="00FD3CCD" w:rsidRPr="00FD3CCD">
        <w:rPr>
          <w:rFonts w:ascii="Tahoma" w:hAnsi="Tahoma" w:cs="Tahoma"/>
        </w:rPr>
        <w:t xml:space="preserve">auch </w:t>
      </w:r>
      <w:r w:rsidRPr="00FD3CCD">
        <w:rPr>
          <w:rFonts w:ascii="Tahoma" w:hAnsi="Tahoma" w:cs="Tahoma"/>
        </w:rPr>
        <w:t xml:space="preserve">Udos Kaffeekränzchen oder Udos Mittagstisch für die </w:t>
      </w:r>
      <w:proofErr w:type="spellStart"/>
      <w:r w:rsidRPr="00FD3CCD">
        <w:rPr>
          <w:rFonts w:ascii="Tahoma" w:hAnsi="Tahoma" w:cs="Tahoma"/>
        </w:rPr>
        <w:t>Alte</w:t>
      </w:r>
      <w:proofErr w:type="spellEnd"/>
      <w:r w:rsidRPr="00FD3CCD">
        <w:rPr>
          <w:rFonts w:ascii="Tahoma" w:hAnsi="Tahoma" w:cs="Tahoma"/>
        </w:rPr>
        <w:t xml:space="preserve"> Liebe – die </w:t>
      </w:r>
      <w:proofErr w:type="spellStart"/>
      <w:r w:rsidRPr="00FD3CCD">
        <w:rPr>
          <w:rFonts w:ascii="Tahoma" w:hAnsi="Tahoma" w:cs="Tahoma"/>
        </w:rPr>
        <w:t>Panikbar</w:t>
      </w:r>
      <w:proofErr w:type="spellEnd"/>
      <w:r w:rsidRPr="00FD3CCD">
        <w:rPr>
          <w:rFonts w:ascii="Tahoma" w:hAnsi="Tahoma" w:cs="Tahoma"/>
        </w:rPr>
        <w:t xml:space="preserve"> direkt als Voucher mitgeka</w:t>
      </w:r>
      <w:r w:rsidR="00FD3CCD" w:rsidRPr="00FD3CCD">
        <w:rPr>
          <w:rFonts w:ascii="Tahoma" w:hAnsi="Tahoma" w:cs="Tahoma"/>
        </w:rPr>
        <w:t>uft</w:t>
      </w:r>
      <w:r w:rsidRPr="00FD3CCD">
        <w:rPr>
          <w:rFonts w:ascii="Tahoma" w:hAnsi="Tahoma" w:cs="Tahoma"/>
        </w:rPr>
        <w:t xml:space="preserve"> werden. </w:t>
      </w:r>
    </w:p>
    <w:p w14:paraId="514DCDF8" w14:textId="77777777" w:rsidR="001A5FAE" w:rsidRPr="00FD3CCD" w:rsidRDefault="001A5FAE" w:rsidP="001A5FAE">
      <w:pPr>
        <w:rPr>
          <w:rFonts w:ascii="Tahoma" w:hAnsi="Tahoma" w:cs="Tahoma"/>
        </w:rPr>
      </w:pPr>
    </w:p>
    <w:p w14:paraId="30E38780" w14:textId="58D31C25" w:rsidR="001A5FAE" w:rsidRPr="00FD3CCD" w:rsidRDefault="001A5FAE" w:rsidP="001A5FAE">
      <w:pPr>
        <w:rPr>
          <w:rFonts w:ascii="Tahoma" w:hAnsi="Tahoma" w:cs="Tahoma"/>
        </w:rPr>
      </w:pPr>
      <w:r w:rsidRPr="00FD3CCD">
        <w:rPr>
          <w:rFonts w:ascii="Tahoma" w:hAnsi="Tahoma" w:cs="Tahoma"/>
        </w:rPr>
        <w:t xml:space="preserve">Die Panik City wird im Januar 2023 nicht in Winterpause gehen, sondern immer mittwochs, freitags, samstags und sonntags ab 12 Uhr Tourstarts anbieten. „Was hat die Zeit mit uns gemacht? Ein eisiger Wind treibt uns nach Norden.“ Das kann der eisige Wind im Februar 2023 dann auf Hamburgs Reeperbahn auch endlich wieder eine Stunde früher tun! Ab dem 1.2.2023 öffnet die </w:t>
      </w:r>
      <w:proofErr w:type="spellStart"/>
      <w:r w:rsidRPr="00FD3CCD">
        <w:rPr>
          <w:rFonts w:ascii="Tahoma" w:hAnsi="Tahoma" w:cs="Tahoma"/>
        </w:rPr>
        <w:t>udopische</w:t>
      </w:r>
      <w:proofErr w:type="spellEnd"/>
      <w:r w:rsidRPr="00FD3CCD">
        <w:rPr>
          <w:rFonts w:ascii="Tahoma" w:hAnsi="Tahoma" w:cs="Tahoma"/>
        </w:rPr>
        <w:t xml:space="preserve"> Raketenstation nämlich mittwochs bis samstags wieder eine Stunde früher. Für die Hamburg Tourist*innen bedeutet das, den Tag noch besser nutzen zu können und bereits 10:30 Uhr an der Tageskasse die ersten Tickets des Tages für eine der multimedialen Touren durch die Panik City erstehen zu dürfen. </w:t>
      </w:r>
    </w:p>
    <w:p w14:paraId="23D1FC43" w14:textId="77777777" w:rsidR="001A5FAE" w:rsidRPr="00FD3CCD" w:rsidRDefault="001A5FAE" w:rsidP="001A5FAE">
      <w:pPr>
        <w:rPr>
          <w:rFonts w:ascii="Tahoma" w:hAnsi="Tahoma" w:cs="Tahoma"/>
        </w:rPr>
      </w:pPr>
    </w:p>
    <w:p w14:paraId="49C76A1C" w14:textId="77777777" w:rsidR="001A5FAE" w:rsidRPr="00FD3CCD" w:rsidRDefault="001A5FAE" w:rsidP="001A5FAE">
      <w:pPr>
        <w:rPr>
          <w:rFonts w:ascii="Tahoma" w:hAnsi="Tahoma" w:cs="Tahoma"/>
        </w:rPr>
      </w:pPr>
      <w:r w:rsidRPr="00FD3CCD">
        <w:rPr>
          <w:rFonts w:ascii="Tahoma" w:hAnsi="Tahoma" w:cs="Tahoma"/>
        </w:rPr>
        <w:t>Die Öffnungszeiten ab 2023:</w:t>
      </w:r>
    </w:p>
    <w:p w14:paraId="023E90DD" w14:textId="4004C658" w:rsidR="001A5FAE" w:rsidRPr="00FD3CCD" w:rsidRDefault="000E3374" w:rsidP="001A5FAE">
      <w:pPr>
        <w:rPr>
          <w:rFonts w:ascii="Tahoma" w:hAnsi="Tahoma" w:cs="Tahoma"/>
        </w:rPr>
      </w:pPr>
      <w:r w:rsidRPr="00FD3CCD">
        <w:rPr>
          <w:rFonts w:ascii="Tahoma" w:hAnsi="Tahoma" w:cs="Tahoma"/>
        </w:rPr>
        <w:tab/>
      </w:r>
      <w:r w:rsidR="001A5FAE" w:rsidRPr="00FD3CCD">
        <w:rPr>
          <w:rFonts w:ascii="Tahoma" w:hAnsi="Tahoma" w:cs="Tahoma"/>
        </w:rPr>
        <w:t>Januar 2023: MI, FR, SA, SO Tourstarts ab 12 Uhr</w:t>
      </w:r>
    </w:p>
    <w:p w14:paraId="354815D9" w14:textId="1239FD0E" w:rsidR="001A5FAE" w:rsidRPr="00FD3CCD" w:rsidRDefault="000E3374" w:rsidP="001A5FAE">
      <w:pPr>
        <w:rPr>
          <w:rFonts w:ascii="Tahoma" w:hAnsi="Tahoma" w:cs="Tahoma"/>
        </w:rPr>
      </w:pPr>
      <w:r w:rsidRPr="00FD3CCD">
        <w:rPr>
          <w:rFonts w:ascii="Tahoma" w:hAnsi="Tahoma" w:cs="Tahoma"/>
        </w:rPr>
        <w:tab/>
      </w:r>
      <w:r w:rsidR="001A5FAE" w:rsidRPr="00FD3CCD">
        <w:rPr>
          <w:rFonts w:ascii="Tahoma" w:hAnsi="Tahoma" w:cs="Tahoma"/>
        </w:rPr>
        <w:t>Februar 2023: MI-SA Tourstarts ab 11 Uhr, SO Tourstarts ab 12 Uhr</w:t>
      </w:r>
    </w:p>
    <w:p w14:paraId="297AFC14" w14:textId="77777777" w:rsidR="001A5FAE" w:rsidRPr="00FD3CCD" w:rsidRDefault="001A5FAE" w:rsidP="001A5FAE">
      <w:pPr>
        <w:rPr>
          <w:rFonts w:ascii="Tahoma" w:hAnsi="Tahoma" w:cs="Tahoma"/>
        </w:rPr>
      </w:pPr>
    </w:p>
    <w:p w14:paraId="6E25585D" w14:textId="47393745" w:rsidR="001A5FAE" w:rsidRPr="00FD3CCD" w:rsidRDefault="001A5FAE" w:rsidP="001A5FAE">
      <w:r w:rsidRPr="00FD3CCD">
        <w:rPr>
          <w:rFonts w:ascii="Tahoma" w:hAnsi="Tahoma" w:cs="Tahoma"/>
        </w:rPr>
        <w:t xml:space="preserve">In der Vorweihnachtszeit zeigte sich dieses Jahr, dass viele Unternehmen vorsichtig mit größeren Feiern </w:t>
      </w:r>
      <w:proofErr w:type="gramStart"/>
      <w:r w:rsidRPr="00FD3CCD">
        <w:rPr>
          <w:rFonts w:ascii="Tahoma" w:hAnsi="Tahoma" w:cs="Tahoma"/>
        </w:rPr>
        <w:t>waren</w:t>
      </w:r>
      <w:proofErr w:type="gramEnd"/>
      <w:r w:rsidRPr="00FD3CCD">
        <w:rPr>
          <w:rFonts w:ascii="Tahoma" w:hAnsi="Tahoma" w:cs="Tahoma"/>
        </w:rPr>
        <w:t xml:space="preserve">. Da es aber bereits Anfragen für nachgeholte Events im Januar gibt, wird die Panik City auch hier für Veranstaltungen mit 20-120 Personen mit Drinks und Snacks und Entertainment bereitstehen. Für 20 bis 100 Personen </w:t>
      </w:r>
      <w:r w:rsidRPr="00FD3CCD">
        <w:rPr>
          <w:rFonts w:ascii="Tahoma" w:hAnsi="Tahoma" w:cs="Tahoma"/>
        </w:rPr>
        <w:lastRenderedPageBreak/>
        <w:t xml:space="preserve">bieten sie nicht nur Panik City Touren, sondern auch das </w:t>
      </w:r>
      <w:proofErr w:type="spellStart"/>
      <w:r w:rsidRPr="00FD3CCD">
        <w:rPr>
          <w:rFonts w:ascii="Tahoma" w:hAnsi="Tahoma" w:cs="Tahoma"/>
        </w:rPr>
        <w:t>Udoversum</w:t>
      </w:r>
      <w:proofErr w:type="spellEnd"/>
      <w:r w:rsidRPr="00FD3CCD">
        <w:rPr>
          <w:rFonts w:ascii="Tahoma" w:hAnsi="Tahoma" w:cs="Tahoma"/>
        </w:rPr>
        <w:t xml:space="preserve"> als Eventlocation.</w:t>
      </w:r>
      <w:r w:rsidRPr="00FD3CCD">
        <w:rPr>
          <w:lang w:eastAsia="de-DE"/>
        </w:rPr>
        <w:t xml:space="preserve"> </w:t>
      </w:r>
    </w:p>
    <w:p w14:paraId="36D2D8EB" w14:textId="77777777" w:rsidR="005B7B35" w:rsidRPr="00FD3CCD" w:rsidRDefault="005B7B35" w:rsidP="0097453E">
      <w:pPr>
        <w:rPr>
          <w:rFonts w:ascii="Tahoma" w:hAnsi="Tahoma" w:cs="Tahoma"/>
          <w:sz w:val="18"/>
          <w:szCs w:val="18"/>
        </w:rPr>
      </w:pPr>
    </w:p>
    <w:p w14:paraId="51D86F95" w14:textId="77777777" w:rsidR="00881F0D" w:rsidRPr="00FD3CCD" w:rsidRDefault="00881F0D" w:rsidP="00881F0D">
      <w:pPr>
        <w:rPr>
          <w:rFonts w:ascii="Tahoma" w:hAnsi="Tahoma" w:cs="Tahoma"/>
          <w:b/>
          <w:sz w:val="20"/>
          <w:szCs w:val="20"/>
        </w:rPr>
      </w:pPr>
      <w:r w:rsidRPr="00FD3CCD">
        <w:rPr>
          <w:rFonts w:ascii="Tahoma" w:hAnsi="Tahoma" w:cs="Tahoma"/>
          <w:b/>
          <w:sz w:val="20"/>
          <w:szCs w:val="20"/>
        </w:rPr>
        <w:t>Über die PANIK CITY (</w:t>
      </w:r>
      <w:hyperlink r:id="rId6" w:tgtFrame="_blank" w:history="1">
        <w:r w:rsidRPr="00FD3CCD">
          <w:rPr>
            <w:rStyle w:val="Hyperlink"/>
            <w:rFonts w:ascii="Tahoma" w:hAnsi="Tahoma" w:cs="Tahoma"/>
            <w:b/>
            <w:sz w:val="20"/>
            <w:szCs w:val="20"/>
          </w:rPr>
          <w:t>www.panikcity.de</w:t>
        </w:r>
      </w:hyperlink>
      <w:r w:rsidRPr="00FD3CCD">
        <w:rPr>
          <w:rFonts w:ascii="Tahoma" w:hAnsi="Tahoma" w:cs="Tahoma"/>
          <w:b/>
          <w:sz w:val="20"/>
          <w:szCs w:val="20"/>
        </w:rPr>
        <w:t>):</w:t>
      </w:r>
    </w:p>
    <w:p w14:paraId="773D9A84" w14:textId="05989101" w:rsidR="00881F0D" w:rsidRPr="00FD3CCD" w:rsidRDefault="00881F0D" w:rsidP="0097453E">
      <w:pPr>
        <w:rPr>
          <w:rFonts w:ascii="Tahoma" w:hAnsi="Tahoma" w:cs="Tahoma"/>
          <w:sz w:val="20"/>
          <w:szCs w:val="20"/>
        </w:rPr>
      </w:pPr>
      <w:r w:rsidRPr="00FD3CCD">
        <w:rPr>
          <w:rFonts w:ascii="Tahoma" w:hAnsi="Tahoma" w:cs="Tahoma"/>
          <w:sz w:val="20"/>
          <w:szCs w:val="20"/>
        </w:rPr>
        <w:t>Auf einer Fläche von etwa 700 m² ist die PANIK CITY – UDO LINDENBERGS MULTIMEDIA ERLEBNIS auf Hamburgs Reeperbahn im Klubhaus St. Pauli zu Hause. Das innovative Technik-, Kunst- und Kultur-Projekt zeichnet das musikalische, künstlerische und gesellschaftspolitische Wirken des Ausnahmekünstlers Udo Lindenberg nach und macht es mittels technischer Innovationen erlebbar. Die Reeperbahn mit ihren Seitenstraßen ist mit über 30 Millionen Besuchern im Jahr Deutschlands Hotspot für Partys, Feiern und Entertainment aller Art. Als Musikstadt und Vorreiter in der Digitalisierung hat Hamburg nun mit der PANIK CITY einen neuen spannenden Ort der Be</w:t>
      </w:r>
      <w:r w:rsidR="0097453E" w:rsidRPr="00FD3CCD">
        <w:rPr>
          <w:rFonts w:ascii="Tahoma" w:hAnsi="Tahoma" w:cs="Tahoma"/>
          <w:sz w:val="20"/>
          <w:szCs w:val="20"/>
        </w:rPr>
        <w:t>gegnung und des Ausprobierens.</w:t>
      </w:r>
    </w:p>
    <w:p w14:paraId="115DAFAB" w14:textId="77777777" w:rsidR="00881F0D" w:rsidRPr="00FD3CCD" w:rsidRDefault="00881F0D" w:rsidP="00881F0D">
      <w:pPr>
        <w:rPr>
          <w:rFonts w:ascii="Tahoma" w:hAnsi="Tahoma" w:cs="Tahoma"/>
          <w:sz w:val="20"/>
          <w:szCs w:val="20"/>
        </w:rPr>
      </w:pPr>
    </w:p>
    <w:p w14:paraId="5228F462" w14:textId="77777777" w:rsidR="00D97483" w:rsidRPr="00FD3CCD" w:rsidRDefault="00881F0D" w:rsidP="00881F0D">
      <w:pPr>
        <w:rPr>
          <w:rFonts w:ascii="Tahoma" w:hAnsi="Tahoma" w:cs="Tahoma"/>
          <w:sz w:val="20"/>
          <w:szCs w:val="20"/>
        </w:rPr>
      </w:pPr>
      <w:r w:rsidRPr="00FD3CCD">
        <w:rPr>
          <w:rFonts w:ascii="Tahoma" w:hAnsi="Tahoma" w:cs="Tahoma"/>
          <w:sz w:val="20"/>
          <w:szCs w:val="20"/>
        </w:rPr>
        <w:t xml:space="preserve">Bildmaterial </w:t>
      </w:r>
      <w:r w:rsidR="00D97483" w:rsidRPr="00FD3CCD">
        <w:rPr>
          <w:rFonts w:ascii="Tahoma" w:hAnsi="Tahoma" w:cs="Tahoma"/>
          <w:sz w:val="20"/>
          <w:szCs w:val="20"/>
        </w:rPr>
        <w:t>z</w:t>
      </w:r>
      <w:r w:rsidR="0097453E" w:rsidRPr="00FD3CCD">
        <w:rPr>
          <w:rFonts w:ascii="Tahoma" w:hAnsi="Tahoma" w:cs="Tahoma"/>
          <w:sz w:val="20"/>
          <w:szCs w:val="20"/>
        </w:rPr>
        <w:t xml:space="preserve">um Download direkt auf </w:t>
      </w:r>
      <w:hyperlink r:id="rId7" w:history="1">
        <w:r w:rsidR="0097453E" w:rsidRPr="00FD3CCD">
          <w:rPr>
            <w:rStyle w:val="Hyperlink"/>
            <w:rFonts w:ascii="Tahoma" w:hAnsi="Tahoma" w:cs="Tahoma"/>
            <w:sz w:val="20"/>
            <w:szCs w:val="20"/>
          </w:rPr>
          <w:t>www.panikcity.de/presse</w:t>
        </w:r>
      </w:hyperlink>
      <w:r w:rsidR="0097453E" w:rsidRPr="00FD3CCD">
        <w:rPr>
          <w:rFonts w:ascii="Tahoma" w:hAnsi="Tahoma" w:cs="Tahoma"/>
          <w:sz w:val="20"/>
          <w:szCs w:val="20"/>
        </w:rPr>
        <w:t xml:space="preserve"> </w:t>
      </w:r>
    </w:p>
    <w:p w14:paraId="55F3ABE2" w14:textId="77777777" w:rsidR="00881F0D" w:rsidRPr="00FD3CCD" w:rsidRDefault="00881F0D" w:rsidP="00881F0D">
      <w:pPr>
        <w:rPr>
          <w:rFonts w:ascii="Tahoma" w:hAnsi="Tahoma" w:cs="Tahoma"/>
          <w:sz w:val="20"/>
          <w:szCs w:val="20"/>
        </w:rPr>
      </w:pPr>
    </w:p>
    <w:p w14:paraId="0015E9E7" w14:textId="77777777" w:rsidR="00881F0D" w:rsidRPr="00FD3CCD" w:rsidRDefault="00881F0D" w:rsidP="00881F0D">
      <w:pPr>
        <w:rPr>
          <w:rFonts w:ascii="Tahoma" w:hAnsi="Tahoma" w:cs="Tahoma"/>
          <w:b/>
          <w:sz w:val="20"/>
          <w:szCs w:val="20"/>
        </w:rPr>
      </w:pPr>
      <w:r w:rsidRPr="00FD3CCD">
        <w:rPr>
          <w:rFonts w:ascii="Tahoma" w:hAnsi="Tahoma" w:cs="Tahoma"/>
          <w:b/>
          <w:sz w:val="20"/>
          <w:szCs w:val="20"/>
        </w:rPr>
        <w:t>Pressekontakt:</w:t>
      </w:r>
    </w:p>
    <w:p w14:paraId="63BAEC80" w14:textId="77777777" w:rsidR="00881F0D" w:rsidRPr="00FD3CCD" w:rsidRDefault="00881F0D" w:rsidP="00881F0D">
      <w:pPr>
        <w:rPr>
          <w:rFonts w:ascii="Tahoma" w:hAnsi="Tahoma" w:cs="Tahoma"/>
          <w:sz w:val="20"/>
          <w:szCs w:val="20"/>
        </w:rPr>
      </w:pPr>
      <w:r w:rsidRPr="00FD3CCD">
        <w:rPr>
          <w:rFonts w:ascii="Tahoma" w:hAnsi="Tahoma" w:cs="Tahoma"/>
          <w:sz w:val="20"/>
          <w:szCs w:val="20"/>
        </w:rPr>
        <w:t>Panik City Betriebs GmbH</w:t>
      </w:r>
      <w:r w:rsidR="00152ACD" w:rsidRPr="00FD3CCD">
        <w:rPr>
          <w:rFonts w:ascii="Tahoma" w:hAnsi="Tahoma" w:cs="Tahoma"/>
          <w:sz w:val="20"/>
          <w:szCs w:val="20"/>
        </w:rPr>
        <w:t xml:space="preserve">, </w:t>
      </w:r>
      <w:r w:rsidRPr="00FD3CCD">
        <w:rPr>
          <w:rFonts w:ascii="Tahoma" w:hAnsi="Tahoma" w:cs="Tahoma"/>
          <w:sz w:val="20"/>
          <w:szCs w:val="20"/>
        </w:rPr>
        <w:t>Petra</w:t>
      </w:r>
      <w:r w:rsidR="008838E0" w:rsidRPr="00FD3CCD">
        <w:rPr>
          <w:rFonts w:ascii="Tahoma" w:hAnsi="Tahoma" w:cs="Tahoma"/>
          <w:sz w:val="20"/>
          <w:szCs w:val="20"/>
        </w:rPr>
        <w:t xml:space="preserve"> Jette</w:t>
      </w:r>
      <w:r w:rsidRPr="00FD3CCD">
        <w:rPr>
          <w:rFonts w:ascii="Tahoma" w:hAnsi="Tahoma" w:cs="Tahoma"/>
          <w:sz w:val="20"/>
          <w:szCs w:val="20"/>
        </w:rPr>
        <w:t xml:space="preserve"> Roitsch </w:t>
      </w:r>
    </w:p>
    <w:p w14:paraId="150FE370" w14:textId="77777777" w:rsidR="00152ACD" w:rsidRPr="00FD3CCD" w:rsidRDefault="00881F0D">
      <w:pPr>
        <w:rPr>
          <w:rFonts w:ascii="Tahoma" w:hAnsi="Tahoma" w:cs="Tahoma"/>
          <w:sz w:val="20"/>
          <w:szCs w:val="20"/>
        </w:rPr>
      </w:pPr>
      <w:r w:rsidRPr="00FD3CCD">
        <w:rPr>
          <w:rFonts w:ascii="Tahoma" w:hAnsi="Tahoma" w:cs="Tahoma"/>
          <w:sz w:val="20"/>
          <w:szCs w:val="20"/>
        </w:rPr>
        <w:t>Telefon: 040 – 3085 6700</w:t>
      </w:r>
      <w:r w:rsidR="00152ACD" w:rsidRPr="00FD3CCD">
        <w:rPr>
          <w:rFonts w:ascii="Tahoma" w:hAnsi="Tahoma" w:cs="Tahoma"/>
          <w:sz w:val="20"/>
          <w:szCs w:val="20"/>
        </w:rPr>
        <w:t xml:space="preserve">, </w:t>
      </w:r>
      <w:proofErr w:type="gramStart"/>
      <w:r w:rsidRPr="00FD3CCD">
        <w:rPr>
          <w:rFonts w:ascii="Tahoma" w:hAnsi="Tahoma" w:cs="Tahoma"/>
          <w:sz w:val="20"/>
          <w:szCs w:val="20"/>
        </w:rPr>
        <w:t>Email</w:t>
      </w:r>
      <w:proofErr w:type="gramEnd"/>
      <w:r w:rsidRPr="00FD3CCD">
        <w:rPr>
          <w:rFonts w:ascii="Tahoma" w:hAnsi="Tahoma" w:cs="Tahoma"/>
          <w:sz w:val="20"/>
          <w:szCs w:val="20"/>
        </w:rPr>
        <w:t xml:space="preserve">: </w:t>
      </w:r>
      <w:hyperlink r:id="rId8" w:tgtFrame="_blank" w:history="1">
        <w:r w:rsidRPr="00FD3CCD">
          <w:rPr>
            <w:rStyle w:val="Hyperlink"/>
            <w:rFonts w:ascii="Tahoma" w:hAnsi="Tahoma" w:cs="Tahoma"/>
            <w:sz w:val="20"/>
            <w:szCs w:val="20"/>
          </w:rPr>
          <w:t>presse@panikcity.de</w:t>
        </w:r>
      </w:hyperlink>
      <w:r w:rsidRPr="00FD3CCD">
        <w:rPr>
          <w:rFonts w:ascii="Tahoma" w:hAnsi="Tahoma" w:cs="Tahoma"/>
          <w:sz w:val="20"/>
          <w:szCs w:val="20"/>
        </w:rPr>
        <w:t xml:space="preserve">  </w:t>
      </w:r>
    </w:p>
    <w:p w14:paraId="1D95073F" w14:textId="77777777" w:rsidR="002063DF" w:rsidRPr="00FD3CCD" w:rsidRDefault="005A1BEF">
      <w:pPr>
        <w:rPr>
          <w:rFonts w:ascii="Tahoma" w:hAnsi="Tahoma" w:cs="Tahoma"/>
          <w:sz w:val="20"/>
          <w:szCs w:val="20"/>
        </w:rPr>
      </w:pPr>
      <w:r w:rsidRPr="00FD3CCD">
        <w:rPr>
          <w:rFonts w:ascii="Tahoma" w:hAnsi="Tahoma" w:cs="Tahoma"/>
          <w:sz w:val="20"/>
          <w:szCs w:val="20"/>
        </w:rPr>
        <w:t>Im Klubhaus St. Pauli</w:t>
      </w:r>
      <w:r w:rsidR="00152ACD" w:rsidRPr="00FD3CCD">
        <w:rPr>
          <w:rFonts w:ascii="Tahoma" w:hAnsi="Tahoma" w:cs="Tahoma"/>
          <w:sz w:val="20"/>
          <w:szCs w:val="20"/>
        </w:rPr>
        <w:t xml:space="preserve">, </w:t>
      </w:r>
      <w:r w:rsidRPr="00FD3CCD">
        <w:rPr>
          <w:rFonts w:ascii="Tahoma" w:hAnsi="Tahoma" w:cs="Tahoma"/>
          <w:sz w:val="20"/>
          <w:szCs w:val="20"/>
        </w:rPr>
        <w:t>Spielbudenplatz 21-22, 20359 Hamburg</w:t>
      </w:r>
    </w:p>
    <w:sectPr w:rsidR="002063DF" w:rsidRPr="00FD3CCD">
      <w:headerReference w:type="default" r:id="rId9"/>
      <w:footerReference w:type="default" r:id="rId10"/>
      <w:pgSz w:w="11906" w:h="16838"/>
      <w:pgMar w:top="1417" w:right="1417" w:bottom="1134" w:left="1417" w:header="708" w:footer="708" w:gutter="0"/>
      <w:cols w:space="72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E0F95" w14:textId="77777777" w:rsidR="000D6AFD" w:rsidRDefault="000D6AFD">
      <w:r>
        <w:separator/>
      </w:r>
    </w:p>
  </w:endnote>
  <w:endnote w:type="continuationSeparator" w:id="0">
    <w:p w14:paraId="64175D0F" w14:textId="77777777" w:rsidR="000D6AFD" w:rsidRDefault="000D6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272">
    <w:altName w:val="Times New Roman"/>
    <w:charset w:val="00"/>
    <w:family w:val="auto"/>
    <w:pitch w:val="variable"/>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07D40" w14:textId="77777777" w:rsidR="00B90F2A" w:rsidRDefault="00B90F2A">
    <w:pPr>
      <w:pStyle w:val="Fuzeile"/>
      <w:jc w:val="center"/>
      <w:rPr>
        <w:rFonts w:ascii="Tahoma" w:hAnsi="Tahoma"/>
        <w:sz w:val="16"/>
        <w:szCs w:val="16"/>
      </w:rPr>
    </w:pPr>
  </w:p>
  <w:p w14:paraId="24B1BA19" w14:textId="77777777" w:rsidR="00B90F2A" w:rsidRDefault="005354D2">
    <w:pPr>
      <w:pStyle w:val="Fuzeile"/>
      <w:jc w:val="center"/>
      <w:rPr>
        <w:rFonts w:ascii="Tahoma" w:hAnsi="Tahoma"/>
        <w:sz w:val="16"/>
        <w:szCs w:val="16"/>
      </w:rPr>
    </w:pPr>
    <w:r>
      <w:rPr>
        <w:rFonts w:ascii="Tahoma" w:hAnsi="Tahoma"/>
        <w:sz w:val="16"/>
        <w:szCs w:val="16"/>
      </w:rPr>
      <w:t>Panik City Betriebs GmbH, im Klubhaus St. Pauli</w:t>
    </w:r>
    <w:r w:rsidR="00603A6D">
      <w:rPr>
        <w:rFonts w:ascii="Tahoma" w:hAnsi="Tahoma"/>
        <w:sz w:val="16"/>
        <w:szCs w:val="16"/>
      </w:rPr>
      <w:t xml:space="preserve">, Spielbudenplatz </w:t>
    </w:r>
    <w:r w:rsidR="00876C47">
      <w:rPr>
        <w:rFonts w:ascii="Tahoma" w:hAnsi="Tahoma"/>
        <w:sz w:val="16"/>
        <w:szCs w:val="16"/>
      </w:rPr>
      <w:t>21-</w:t>
    </w:r>
    <w:r w:rsidR="00603A6D">
      <w:rPr>
        <w:rFonts w:ascii="Tahoma" w:hAnsi="Tahoma"/>
        <w:sz w:val="16"/>
        <w:szCs w:val="16"/>
      </w:rPr>
      <w:t>22, 20359 Hamburg</w:t>
    </w:r>
  </w:p>
  <w:p w14:paraId="513D0D40" w14:textId="77777777" w:rsidR="00B90F2A" w:rsidRPr="00E6796D" w:rsidRDefault="005354D2">
    <w:pPr>
      <w:pStyle w:val="Fuzeile"/>
      <w:jc w:val="center"/>
      <w:rPr>
        <w:rFonts w:ascii="Tahoma" w:hAnsi="Tahoma" w:cs="Verdana"/>
        <w:color w:val="000000"/>
        <w:sz w:val="16"/>
        <w:szCs w:val="16"/>
      </w:rPr>
    </w:pPr>
    <w:r>
      <w:rPr>
        <w:rFonts w:ascii="Tahoma" w:hAnsi="Tahoma"/>
        <w:sz w:val="16"/>
        <w:szCs w:val="16"/>
      </w:rPr>
      <w:t>Tel: + 49 (0)40 – 3085 6700</w:t>
    </w:r>
    <w:r w:rsidR="00603A6D">
      <w:rPr>
        <w:rFonts w:ascii="Tahoma" w:hAnsi="Tahoma"/>
        <w:sz w:val="16"/>
        <w:szCs w:val="16"/>
      </w:rPr>
      <w:t xml:space="preserve"> </w:t>
    </w:r>
    <w:proofErr w:type="gramStart"/>
    <w:r w:rsidR="00603A6D">
      <w:rPr>
        <w:rFonts w:ascii="Tahoma" w:hAnsi="Tahoma"/>
        <w:sz w:val="16"/>
        <w:szCs w:val="16"/>
      </w:rPr>
      <w:t>Email</w:t>
    </w:r>
    <w:proofErr w:type="gramEnd"/>
    <w:r w:rsidR="00603A6D">
      <w:rPr>
        <w:rFonts w:ascii="Tahoma" w:hAnsi="Tahoma"/>
        <w:sz w:val="16"/>
        <w:szCs w:val="16"/>
      </w:rPr>
      <w:t>: info@panikcity.de</w:t>
    </w:r>
  </w:p>
  <w:p w14:paraId="2E32249F" w14:textId="77777777" w:rsidR="00B90F2A" w:rsidRDefault="00603A6D">
    <w:pPr>
      <w:jc w:val="center"/>
      <w:rPr>
        <w:rFonts w:ascii="Tahoma" w:hAnsi="Tahoma"/>
        <w:sz w:val="16"/>
        <w:szCs w:val="16"/>
      </w:rPr>
    </w:pPr>
    <w:r w:rsidRPr="00E6796D">
      <w:rPr>
        <w:rFonts w:ascii="Tahoma" w:hAnsi="Tahoma" w:cs="Verdana"/>
        <w:color w:val="000000"/>
        <w:sz w:val="16"/>
        <w:szCs w:val="16"/>
      </w:rPr>
      <w:t xml:space="preserve">Eingetragen im Handelsregister unter HRB 143895, </w:t>
    </w:r>
    <w:r>
      <w:rPr>
        <w:rFonts w:ascii="Tahoma" w:hAnsi="Tahoma"/>
        <w:sz w:val="16"/>
        <w:szCs w:val="16"/>
      </w:rPr>
      <w:t>Umsatzsteuer-ID: DE309464922, Steuernummer 46/749/02250</w:t>
    </w:r>
  </w:p>
  <w:p w14:paraId="54B3AF78" w14:textId="77777777" w:rsidR="00B90F2A" w:rsidRDefault="00603A6D">
    <w:pPr>
      <w:jc w:val="center"/>
      <w:rPr>
        <w:rFonts w:ascii="Tahoma" w:hAnsi="Tahoma"/>
        <w:sz w:val="16"/>
        <w:szCs w:val="16"/>
      </w:rPr>
    </w:pPr>
    <w:r>
      <w:rPr>
        <w:rFonts w:ascii="Tahoma" w:hAnsi="Tahoma"/>
        <w:sz w:val="16"/>
        <w:szCs w:val="16"/>
      </w:rPr>
      <w:t>Haspa Hamburg: DE51 2005 0550 1206 1495 91</w:t>
    </w:r>
  </w:p>
  <w:p w14:paraId="0C5F61EB" w14:textId="77777777" w:rsidR="00B90F2A" w:rsidRDefault="00603A6D">
    <w:pPr>
      <w:jc w:val="center"/>
    </w:pPr>
    <w:r>
      <w:rPr>
        <w:rFonts w:ascii="Tahoma" w:hAnsi="Tahoma"/>
        <w:sz w:val="16"/>
        <w:szCs w:val="16"/>
      </w:rPr>
      <w:t xml:space="preserve">Geschäftsführung: Cornelius Littmann, Axel Strehlitz, </w:t>
    </w:r>
    <w:r w:rsidR="00B233D0">
      <w:rPr>
        <w:rFonts w:ascii="Tahoma" w:hAnsi="Tahoma"/>
        <w:sz w:val="16"/>
        <w:szCs w:val="16"/>
      </w:rPr>
      <w:t>Damian Rodgett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CF496" w14:textId="77777777" w:rsidR="000D6AFD" w:rsidRDefault="000D6AFD">
      <w:r>
        <w:separator/>
      </w:r>
    </w:p>
  </w:footnote>
  <w:footnote w:type="continuationSeparator" w:id="0">
    <w:p w14:paraId="2FE2C385" w14:textId="77777777" w:rsidR="000D6AFD" w:rsidRDefault="000D6A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6CFC0" w14:textId="77777777" w:rsidR="00B90F2A" w:rsidRDefault="001E6AAC">
    <w:pPr>
      <w:pStyle w:val="Kopfzeile"/>
      <w:jc w:val="right"/>
    </w:pPr>
    <w:r>
      <w:rPr>
        <w:noProof/>
        <w:lang w:eastAsia="de-DE"/>
      </w:rPr>
      <w:drawing>
        <wp:inline distT="0" distB="0" distL="0" distR="0" wp14:anchorId="462EBC21" wp14:editId="09F40938">
          <wp:extent cx="1386442" cy="81915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NIKCITY_LOGO_NEU.png"/>
                  <pic:cNvPicPr/>
                </pic:nvPicPr>
                <pic:blipFill>
                  <a:blip r:embed="rId1">
                    <a:extLst>
                      <a:ext uri="{28A0092B-C50C-407E-A947-70E740481C1C}">
                        <a14:useLocalDpi xmlns:a14="http://schemas.microsoft.com/office/drawing/2010/main" val="0"/>
                      </a:ext>
                    </a:extLst>
                  </a:blip>
                  <a:stretch>
                    <a:fillRect/>
                  </a:stretch>
                </pic:blipFill>
                <pic:spPr>
                  <a:xfrm>
                    <a:off x="0" y="0"/>
                    <a:ext cx="1388570" cy="82040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A6D"/>
    <w:rsid w:val="0002204A"/>
    <w:rsid w:val="0004458C"/>
    <w:rsid w:val="00050340"/>
    <w:rsid w:val="000A75C8"/>
    <w:rsid w:val="000D6AFD"/>
    <w:rsid w:val="000D7F32"/>
    <w:rsid w:val="000E3374"/>
    <w:rsid w:val="001033AE"/>
    <w:rsid w:val="00152ACD"/>
    <w:rsid w:val="001A5FAE"/>
    <w:rsid w:val="001B0AFD"/>
    <w:rsid w:val="001E6AAC"/>
    <w:rsid w:val="002063DF"/>
    <w:rsid w:val="002458E7"/>
    <w:rsid w:val="002B080B"/>
    <w:rsid w:val="002E7507"/>
    <w:rsid w:val="002F5A70"/>
    <w:rsid w:val="00301176"/>
    <w:rsid w:val="00343392"/>
    <w:rsid w:val="00355685"/>
    <w:rsid w:val="00392CAE"/>
    <w:rsid w:val="00413B3F"/>
    <w:rsid w:val="00431C22"/>
    <w:rsid w:val="00487EAB"/>
    <w:rsid w:val="00493073"/>
    <w:rsid w:val="00494DEF"/>
    <w:rsid w:val="00502938"/>
    <w:rsid w:val="005354D2"/>
    <w:rsid w:val="00545F51"/>
    <w:rsid w:val="0057380F"/>
    <w:rsid w:val="00574C24"/>
    <w:rsid w:val="005A1BEF"/>
    <w:rsid w:val="005B7B35"/>
    <w:rsid w:val="005C1C18"/>
    <w:rsid w:val="005D190B"/>
    <w:rsid w:val="005E0D21"/>
    <w:rsid w:val="00603A6D"/>
    <w:rsid w:val="00611C36"/>
    <w:rsid w:val="006127AD"/>
    <w:rsid w:val="00615F9A"/>
    <w:rsid w:val="007C0640"/>
    <w:rsid w:val="007E1203"/>
    <w:rsid w:val="007E701A"/>
    <w:rsid w:val="00834244"/>
    <w:rsid w:val="00876C47"/>
    <w:rsid w:val="00881F0D"/>
    <w:rsid w:val="008838E0"/>
    <w:rsid w:val="0094425D"/>
    <w:rsid w:val="00961B29"/>
    <w:rsid w:val="0097453E"/>
    <w:rsid w:val="009A7C02"/>
    <w:rsid w:val="009C29AC"/>
    <w:rsid w:val="00A07242"/>
    <w:rsid w:val="00A54219"/>
    <w:rsid w:val="00AA7C16"/>
    <w:rsid w:val="00AB42E3"/>
    <w:rsid w:val="00B055BA"/>
    <w:rsid w:val="00B233D0"/>
    <w:rsid w:val="00B3500C"/>
    <w:rsid w:val="00B90F2A"/>
    <w:rsid w:val="00C53763"/>
    <w:rsid w:val="00C7113D"/>
    <w:rsid w:val="00C94D34"/>
    <w:rsid w:val="00D74A2E"/>
    <w:rsid w:val="00D97483"/>
    <w:rsid w:val="00DD3F02"/>
    <w:rsid w:val="00E068F6"/>
    <w:rsid w:val="00E6796D"/>
    <w:rsid w:val="00F5213C"/>
    <w:rsid w:val="00F602AB"/>
    <w:rsid w:val="00F731E4"/>
    <w:rsid w:val="00FC6E8B"/>
    <w:rsid w:val="00FD3C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79C1DA6"/>
  <w15:chartTrackingRefBased/>
  <w15:docId w15:val="{10F13E7D-2165-458E-B737-B155AB2B8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rPr>
      <w:rFonts w:ascii="Cambria" w:eastAsia="SimSun" w:hAnsi="Cambria" w:cs="font272"/>
      <w:sz w:val="24"/>
      <w:szCs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KopfzeileZeichen">
    <w:name w:val="Kopfzeile Zeichen"/>
    <w:basedOn w:val="Absatz-Standardschriftart1"/>
  </w:style>
  <w:style w:type="character" w:customStyle="1" w:styleId="FuzeileZeichen">
    <w:name w:val="Fußzeile Zeichen"/>
    <w:basedOn w:val="Absatz-Standardschriftart1"/>
  </w:style>
  <w:style w:type="character" w:customStyle="1" w:styleId="SprechblasentextZeichen">
    <w:name w:val="Sprechblasentext Zeichen"/>
    <w:basedOn w:val="Absatz-Standardschriftart1"/>
    <w:rPr>
      <w:rFonts w:ascii="Lucida Grande" w:hAnsi="Lucida Grande" w:cs="Lucida Grande"/>
      <w:sz w:val="18"/>
      <w:szCs w:val="18"/>
    </w:rPr>
  </w:style>
  <w:style w:type="paragraph" w:customStyle="1" w:styleId="berschrift">
    <w:name w:val="Überschrift"/>
    <w:basedOn w:val="Standard"/>
    <w:next w:val="Textkrper"/>
    <w:pPr>
      <w:keepNext/>
      <w:spacing w:before="240" w:after="120"/>
    </w:pPr>
    <w:rPr>
      <w:rFonts w:ascii="Arial" w:eastAsia="Microsoft YaHei" w:hAnsi="Arial" w:cs="Lucida Sans"/>
      <w:sz w:val="28"/>
      <w:szCs w:val="28"/>
    </w:rPr>
  </w:style>
  <w:style w:type="paragraph" w:styleId="Textkrper">
    <w:name w:val="Body Text"/>
    <w:basedOn w:val="Standard"/>
    <w:pPr>
      <w:spacing w:after="120"/>
    </w:pPr>
  </w:style>
  <w:style w:type="paragraph" w:styleId="Liste">
    <w:name w:val="List"/>
    <w:basedOn w:val="Textkrper"/>
    <w:rPr>
      <w:rFonts w:cs="Lucida Sans"/>
    </w:rPr>
  </w:style>
  <w:style w:type="paragraph" w:customStyle="1" w:styleId="Beschriftung1">
    <w:name w:val="Beschriftung1"/>
    <w:basedOn w:val="Standard"/>
    <w:pPr>
      <w:suppressLineNumbers/>
      <w:spacing w:before="120" w:after="120"/>
    </w:pPr>
    <w:rPr>
      <w:rFonts w:cs="Lucida Sans"/>
      <w:i/>
      <w:iCs/>
    </w:rPr>
  </w:style>
  <w:style w:type="paragraph" w:customStyle="1" w:styleId="Verzeichnis">
    <w:name w:val="Verzeichnis"/>
    <w:basedOn w:val="Standard"/>
    <w:pPr>
      <w:suppressLineNumbers/>
    </w:pPr>
    <w:rPr>
      <w:rFonts w:cs="Lucida Sans"/>
    </w:rPr>
  </w:style>
  <w:style w:type="paragraph" w:styleId="Kopfzeile">
    <w:name w:val="header"/>
    <w:basedOn w:val="Standard"/>
    <w:pPr>
      <w:suppressLineNumbers/>
      <w:tabs>
        <w:tab w:val="center" w:pos="4536"/>
        <w:tab w:val="right" w:pos="9072"/>
      </w:tabs>
    </w:pPr>
  </w:style>
  <w:style w:type="paragraph" w:styleId="Fuzeile">
    <w:name w:val="footer"/>
    <w:basedOn w:val="Standard"/>
    <w:pPr>
      <w:suppressLineNumbers/>
      <w:tabs>
        <w:tab w:val="center" w:pos="4536"/>
        <w:tab w:val="right" w:pos="9072"/>
      </w:tabs>
    </w:pPr>
  </w:style>
  <w:style w:type="paragraph" w:customStyle="1" w:styleId="Sprechblasentext1">
    <w:name w:val="Sprechblasentext1"/>
    <w:basedOn w:val="Standard"/>
    <w:rPr>
      <w:rFonts w:ascii="Lucida Grande" w:hAnsi="Lucida Grande" w:cs="Lucida Grande"/>
      <w:sz w:val="18"/>
      <w:szCs w:val="18"/>
    </w:rPr>
  </w:style>
  <w:style w:type="character" w:styleId="Hyperlink">
    <w:name w:val="Hyperlink"/>
    <w:basedOn w:val="Absatz-Standardschriftart"/>
    <w:uiPriority w:val="99"/>
    <w:unhideWhenUsed/>
    <w:rsid w:val="00881F0D"/>
    <w:rPr>
      <w:color w:val="0563C1" w:themeColor="hyperlink"/>
      <w:u w:val="single"/>
    </w:rPr>
  </w:style>
  <w:style w:type="character" w:customStyle="1" w:styleId="apple-converted-space">
    <w:name w:val="apple-converted-space"/>
    <w:basedOn w:val="Absatz-Standardschriftart"/>
    <w:rsid w:val="00881F0D"/>
  </w:style>
  <w:style w:type="character" w:styleId="Fett">
    <w:name w:val="Strong"/>
    <w:basedOn w:val="Absatz-Standardschriftart"/>
    <w:uiPriority w:val="22"/>
    <w:qFormat/>
    <w:rsid w:val="00301176"/>
    <w:rPr>
      <w:b/>
      <w:bCs/>
    </w:rPr>
  </w:style>
  <w:style w:type="character" w:customStyle="1" w:styleId="tw4winInternal">
    <w:name w:val="tw4winInternal"/>
    <w:basedOn w:val="Absatz-Standardschriftart"/>
    <w:qFormat/>
    <w:rsid w:val="005B7B35"/>
    <w:rPr>
      <w:rFonts w:ascii="Courier New" w:hAnsi="Courier New"/>
      <w:color w:val="FF0000"/>
    </w:rPr>
  </w:style>
  <w:style w:type="paragraph" w:styleId="HTMLVorformatiert">
    <w:name w:val="HTML Preformatted"/>
    <w:basedOn w:val="Standard"/>
    <w:link w:val="HTMLVorformatiertZchn"/>
    <w:uiPriority w:val="99"/>
    <w:semiHidden/>
    <w:unhideWhenUsed/>
    <w:rsid w:val="007E1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7E1203"/>
    <w:rPr>
      <w:rFonts w:ascii="Courier New" w:hAnsi="Courier New" w:cs="Courier New"/>
    </w:rPr>
  </w:style>
  <w:style w:type="character" w:customStyle="1" w:styleId="y2iqfc">
    <w:name w:val="y2iqfc"/>
    <w:basedOn w:val="Absatz-Standardschriftart"/>
    <w:rsid w:val="007E1203"/>
  </w:style>
  <w:style w:type="character" w:styleId="NichtaufgelsteErwhnung">
    <w:name w:val="Unresolved Mention"/>
    <w:basedOn w:val="Absatz-Standardschriftart"/>
    <w:uiPriority w:val="99"/>
    <w:semiHidden/>
    <w:unhideWhenUsed/>
    <w:rsid w:val="00C53763"/>
    <w:rPr>
      <w:color w:val="605E5C"/>
      <w:shd w:val="clear" w:color="auto" w:fill="E1DFDD"/>
    </w:rPr>
  </w:style>
  <w:style w:type="paragraph" w:styleId="StandardWeb">
    <w:name w:val="Normal (Web)"/>
    <w:basedOn w:val="Standard"/>
    <w:uiPriority w:val="99"/>
    <w:semiHidden/>
    <w:unhideWhenUsed/>
    <w:rsid w:val="00C53763"/>
    <w:pPr>
      <w:suppressAutoHyphens w:val="0"/>
      <w:spacing w:before="100" w:beforeAutospacing="1" w:after="100" w:afterAutospacing="1"/>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90055">
      <w:bodyDiv w:val="1"/>
      <w:marLeft w:val="0"/>
      <w:marRight w:val="0"/>
      <w:marTop w:val="0"/>
      <w:marBottom w:val="0"/>
      <w:divBdr>
        <w:top w:val="none" w:sz="0" w:space="0" w:color="auto"/>
        <w:left w:val="none" w:sz="0" w:space="0" w:color="auto"/>
        <w:bottom w:val="none" w:sz="0" w:space="0" w:color="auto"/>
        <w:right w:val="none" w:sz="0" w:space="0" w:color="auto"/>
      </w:divBdr>
    </w:div>
    <w:div w:id="124857101">
      <w:bodyDiv w:val="1"/>
      <w:marLeft w:val="0"/>
      <w:marRight w:val="0"/>
      <w:marTop w:val="0"/>
      <w:marBottom w:val="0"/>
      <w:divBdr>
        <w:top w:val="none" w:sz="0" w:space="0" w:color="auto"/>
        <w:left w:val="none" w:sz="0" w:space="0" w:color="auto"/>
        <w:bottom w:val="none" w:sz="0" w:space="0" w:color="auto"/>
        <w:right w:val="none" w:sz="0" w:space="0" w:color="auto"/>
      </w:divBdr>
    </w:div>
    <w:div w:id="332952264">
      <w:bodyDiv w:val="1"/>
      <w:marLeft w:val="0"/>
      <w:marRight w:val="0"/>
      <w:marTop w:val="0"/>
      <w:marBottom w:val="0"/>
      <w:divBdr>
        <w:top w:val="none" w:sz="0" w:space="0" w:color="auto"/>
        <w:left w:val="none" w:sz="0" w:space="0" w:color="auto"/>
        <w:bottom w:val="none" w:sz="0" w:space="0" w:color="auto"/>
        <w:right w:val="none" w:sz="0" w:space="0" w:color="auto"/>
      </w:divBdr>
    </w:div>
    <w:div w:id="389960524">
      <w:bodyDiv w:val="1"/>
      <w:marLeft w:val="0"/>
      <w:marRight w:val="0"/>
      <w:marTop w:val="0"/>
      <w:marBottom w:val="0"/>
      <w:divBdr>
        <w:top w:val="none" w:sz="0" w:space="0" w:color="auto"/>
        <w:left w:val="none" w:sz="0" w:space="0" w:color="auto"/>
        <w:bottom w:val="none" w:sz="0" w:space="0" w:color="auto"/>
        <w:right w:val="none" w:sz="0" w:space="0" w:color="auto"/>
      </w:divBdr>
    </w:div>
    <w:div w:id="467627060">
      <w:bodyDiv w:val="1"/>
      <w:marLeft w:val="0"/>
      <w:marRight w:val="0"/>
      <w:marTop w:val="0"/>
      <w:marBottom w:val="0"/>
      <w:divBdr>
        <w:top w:val="none" w:sz="0" w:space="0" w:color="auto"/>
        <w:left w:val="none" w:sz="0" w:space="0" w:color="auto"/>
        <w:bottom w:val="none" w:sz="0" w:space="0" w:color="auto"/>
        <w:right w:val="none" w:sz="0" w:space="0" w:color="auto"/>
      </w:divBdr>
    </w:div>
    <w:div w:id="817065574">
      <w:bodyDiv w:val="1"/>
      <w:marLeft w:val="0"/>
      <w:marRight w:val="0"/>
      <w:marTop w:val="0"/>
      <w:marBottom w:val="0"/>
      <w:divBdr>
        <w:top w:val="none" w:sz="0" w:space="0" w:color="auto"/>
        <w:left w:val="none" w:sz="0" w:space="0" w:color="auto"/>
        <w:bottom w:val="none" w:sz="0" w:space="0" w:color="auto"/>
        <w:right w:val="none" w:sz="0" w:space="0" w:color="auto"/>
      </w:divBdr>
    </w:div>
    <w:div w:id="926842826">
      <w:bodyDiv w:val="1"/>
      <w:marLeft w:val="0"/>
      <w:marRight w:val="0"/>
      <w:marTop w:val="0"/>
      <w:marBottom w:val="0"/>
      <w:divBdr>
        <w:top w:val="none" w:sz="0" w:space="0" w:color="auto"/>
        <w:left w:val="none" w:sz="0" w:space="0" w:color="auto"/>
        <w:bottom w:val="none" w:sz="0" w:space="0" w:color="auto"/>
        <w:right w:val="none" w:sz="0" w:space="0" w:color="auto"/>
      </w:divBdr>
    </w:div>
    <w:div w:id="964696054">
      <w:bodyDiv w:val="1"/>
      <w:marLeft w:val="0"/>
      <w:marRight w:val="0"/>
      <w:marTop w:val="0"/>
      <w:marBottom w:val="0"/>
      <w:divBdr>
        <w:top w:val="none" w:sz="0" w:space="0" w:color="auto"/>
        <w:left w:val="none" w:sz="0" w:space="0" w:color="auto"/>
        <w:bottom w:val="none" w:sz="0" w:space="0" w:color="auto"/>
        <w:right w:val="none" w:sz="0" w:space="0" w:color="auto"/>
      </w:divBdr>
    </w:div>
    <w:div w:id="1225487735">
      <w:bodyDiv w:val="1"/>
      <w:marLeft w:val="0"/>
      <w:marRight w:val="0"/>
      <w:marTop w:val="0"/>
      <w:marBottom w:val="0"/>
      <w:divBdr>
        <w:top w:val="none" w:sz="0" w:space="0" w:color="auto"/>
        <w:left w:val="none" w:sz="0" w:space="0" w:color="auto"/>
        <w:bottom w:val="none" w:sz="0" w:space="0" w:color="auto"/>
        <w:right w:val="none" w:sz="0" w:space="0" w:color="auto"/>
      </w:divBdr>
    </w:div>
    <w:div w:id="1280382890">
      <w:bodyDiv w:val="1"/>
      <w:marLeft w:val="0"/>
      <w:marRight w:val="0"/>
      <w:marTop w:val="0"/>
      <w:marBottom w:val="0"/>
      <w:divBdr>
        <w:top w:val="none" w:sz="0" w:space="0" w:color="auto"/>
        <w:left w:val="none" w:sz="0" w:space="0" w:color="auto"/>
        <w:bottom w:val="none" w:sz="0" w:space="0" w:color="auto"/>
        <w:right w:val="none" w:sz="0" w:space="0" w:color="auto"/>
      </w:divBdr>
    </w:div>
    <w:div w:id="1562135978">
      <w:bodyDiv w:val="1"/>
      <w:marLeft w:val="0"/>
      <w:marRight w:val="0"/>
      <w:marTop w:val="0"/>
      <w:marBottom w:val="0"/>
      <w:divBdr>
        <w:top w:val="none" w:sz="0" w:space="0" w:color="auto"/>
        <w:left w:val="none" w:sz="0" w:space="0" w:color="auto"/>
        <w:bottom w:val="none" w:sz="0" w:space="0" w:color="auto"/>
        <w:right w:val="none" w:sz="0" w:space="0" w:color="auto"/>
      </w:divBdr>
    </w:div>
    <w:div w:id="1688485726">
      <w:bodyDiv w:val="1"/>
      <w:marLeft w:val="0"/>
      <w:marRight w:val="0"/>
      <w:marTop w:val="0"/>
      <w:marBottom w:val="0"/>
      <w:divBdr>
        <w:top w:val="none" w:sz="0" w:space="0" w:color="auto"/>
        <w:left w:val="none" w:sz="0" w:space="0" w:color="auto"/>
        <w:bottom w:val="none" w:sz="0" w:space="0" w:color="auto"/>
        <w:right w:val="none" w:sz="0" w:space="0" w:color="auto"/>
      </w:divBdr>
    </w:div>
    <w:div w:id="1801411188">
      <w:bodyDiv w:val="1"/>
      <w:marLeft w:val="0"/>
      <w:marRight w:val="0"/>
      <w:marTop w:val="0"/>
      <w:marBottom w:val="0"/>
      <w:divBdr>
        <w:top w:val="none" w:sz="0" w:space="0" w:color="auto"/>
        <w:left w:val="none" w:sz="0" w:space="0" w:color="auto"/>
        <w:bottom w:val="none" w:sz="0" w:space="0" w:color="auto"/>
        <w:right w:val="none" w:sz="0" w:space="0" w:color="auto"/>
      </w:divBdr>
    </w:div>
    <w:div w:id="198673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panikcity.de" TargetMode="External"/><Relationship Id="rId3" Type="http://schemas.openxmlformats.org/officeDocument/2006/relationships/webSettings" Target="webSettings.xml"/><Relationship Id="rId7" Type="http://schemas.openxmlformats.org/officeDocument/2006/relationships/hyperlink" Target="http://www.panikcity.de/press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nikcity.d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473</Words>
  <Characters>2985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Roitsch</dc:creator>
  <cp:keywords/>
  <cp:lastModifiedBy>Panik City</cp:lastModifiedBy>
  <cp:revision>4</cp:revision>
  <cp:lastPrinted>2020-09-10T10:24:00Z</cp:lastPrinted>
  <dcterms:created xsi:type="dcterms:W3CDTF">2022-12-23T09:28:00Z</dcterms:created>
  <dcterms:modified xsi:type="dcterms:W3CDTF">2022-12-23T09:33:00Z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